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9D" w:rsidRDefault="00F6759D" w:rsidP="00B104AA">
      <w:pPr>
        <w:spacing w:after="0" w:line="240" w:lineRule="auto"/>
        <w:jc w:val="center"/>
        <w:rPr>
          <w:rFonts w:cs="Monotype Koufi" w:hint="cs"/>
          <w:color w:val="FF0000"/>
          <w:sz w:val="96"/>
          <w:szCs w:val="96"/>
          <w:rtl/>
          <w:lang w:bidi="ar-EG"/>
        </w:rPr>
      </w:pPr>
      <w:r>
        <w:rPr>
          <w:rFonts w:cs="Monotype Koufi"/>
          <w:noProof/>
          <w:color w:val="FF0000"/>
          <w:sz w:val="96"/>
          <w:szCs w:val="96"/>
          <w:rtl/>
        </w:rPr>
        <w:drawing>
          <wp:inline distT="0" distB="0" distL="0" distR="0">
            <wp:extent cx="8686800" cy="6280150"/>
            <wp:effectExtent l="0" t="0" r="0" b="6350"/>
            <wp:docPr id="1" name="Picture 1" descr="F:\000- مراجعة 2019\016-وقف حمزة هشام\- - Copy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16-وقف حمزة هشام\- - Copy (1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AA" w:rsidRPr="00F6759D" w:rsidRDefault="00B104AA" w:rsidP="00B104AA">
      <w:pPr>
        <w:spacing w:after="0" w:line="240" w:lineRule="auto"/>
        <w:jc w:val="center"/>
        <w:rPr>
          <w:rFonts w:cs="Monotype Koufi"/>
          <w:color w:val="FF0000"/>
          <w:sz w:val="144"/>
          <w:szCs w:val="144"/>
          <w:rtl/>
          <w:lang w:bidi="ar-EG"/>
        </w:rPr>
      </w:pPr>
      <w:proofErr w:type="gramStart"/>
      <w:r w:rsidRPr="00F6759D">
        <w:rPr>
          <w:rFonts w:cs="Monotype Koufi" w:hint="cs"/>
          <w:color w:val="FF0000"/>
          <w:sz w:val="144"/>
          <w:szCs w:val="144"/>
          <w:rtl/>
          <w:lang w:bidi="ar-EG"/>
        </w:rPr>
        <w:lastRenderedPageBreak/>
        <w:t>القواعــــد</w:t>
      </w:r>
      <w:proofErr w:type="gramEnd"/>
      <w:r w:rsidRPr="00F6759D">
        <w:rPr>
          <w:rFonts w:cs="Monotype Koufi" w:hint="cs"/>
          <w:color w:val="FF0000"/>
          <w:sz w:val="144"/>
          <w:szCs w:val="144"/>
          <w:rtl/>
          <w:lang w:bidi="ar-EG"/>
        </w:rPr>
        <w:t xml:space="preserve"> الحســــــان </w:t>
      </w:r>
    </w:p>
    <w:p w:rsidR="00B104AA" w:rsidRPr="00F6759D" w:rsidRDefault="00B104AA" w:rsidP="00B104AA">
      <w:pPr>
        <w:spacing w:after="0" w:line="240" w:lineRule="auto"/>
        <w:jc w:val="center"/>
        <w:rPr>
          <w:rFonts w:cs="Monotype Koufi"/>
          <w:sz w:val="56"/>
          <w:szCs w:val="56"/>
          <w:rtl/>
          <w:lang w:bidi="ar-EG"/>
        </w:rPr>
      </w:pPr>
      <w:proofErr w:type="spellStart"/>
      <w:r w:rsidRPr="00F6759D">
        <w:rPr>
          <w:rFonts w:cs="Monotype Koufi" w:hint="cs"/>
          <w:sz w:val="56"/>
          <w:szCs w:val="56"/>
          <w:rtl/>
          <w:lang w:bidi="ar-EG"/>
        </w:rPr>
        <w:t>فى</w:t>
      </w:r>
      <w:proofErr w:type="spellEnd"/>
      <w:r w:rsidRPr="00F6759D">
        <w:rPr>
          <w:rFonts w:cs="Monotype Koufi" w:hint="cs"/>
          <w:sz w:val="56"/>
          <w:szCs w:val="56"/>
          <w:rtl/>
          <w:lang w:bidi="ar-EG"/>
        </w:rPr>
        <w:t xml:space="preserve"> الوقف على الهمز </w:t>
      </w:r>
      <w:r w:rsidRPr="00F6759D">
        <w:rPr>
          <w:rFonts w:cs="Monotype Koufi" w:hint="cs"/>
          <w:sz w:val="52"/>
          <w:szCs w:val="52"/>
          <w:rtl/>
          <w:lang w:bidi="ar-EG"/>
        </w:rPr>
        <w:t>لحمزة</w:t>
      </w:r>
      <w:r w:rsidRPr="00F6759D">
        <w:rPr>
          <w:rFonts w:cs="Monotype Koufi" w:hint="cs"/>
          <w:sz w:val="56"/>
          <w:szCs w:val="56"/>
          <w:rtl/>
          <w:lang w:bidi="ar-EG"/>
        </w:rPr>
        <w:t xml:space="preserve"> وهشام</w:t>
      </w:r>
    </w:p>
    <w:p w:rsidR="00B104AA" w:rsidRDefault="00B104AA" w:rsidP="00B104AA">
      <w:pPr>
        <w:spacing w:after="0" w:line="240" w:lineRule="auto"/>
        <w:jc w:val="center"/>
        <w:rPr>
          <w:rFonts w:cs="Monotype Koufi" w:hint="cs"/>
          <w:sz w:val="56"/>
          <w:szCs w:val="56"/>
          <w:rtl/>
          <w:lang w:bidi="ar-EG"/>
        </w:rPr>
      </w:pPr>
    </w:p>
    <w:p w:rsidR="00F6759D" w:rsidRPr="00B104AA" w:rsidRDefault="00F6759D" w:rsidP="00B104AA">
      <w:pPr>
        <w:spacing w:after="0" w:line="240" w:lineRule="auto"/>
        <w:jc w:val="center"/>
        <w:rPr>
          <w:rFonts w:cs="Monotype Koufi"/>
          <w:sz w:val="56"/>
          <w:szCs w:val="56"/>
          <w:rtl/>
          <w:lang w:bidi="ar-EG"/>
        </w:rPr>
      </w:pPr>
    </w:p>
    <w:p w:rsidR="00B104AA" w:rsidRPr="00B104AA" w:rsidRDefault="00B104AA" w:rsidP="00B104AA">
      <w:pPr>
        <w:spacing w:after="0" w:line="240" w:lineRule="auto"/>
        <w:jc w:val="center"/>
        <w:rPr>
          <w:rFonts w:cs="Monotype Koufi"/>
          <w:color w:val="FF0000"/>
          <w:sz w:val="96"/>
          <w:szCs w:val="96"/>
          <w:rtl/>
          <w:lang w:bidi="ar-EG"/>
        </w:rPr>
      </w:pPr>
      <w:r w:rsidRPr="00B104AA">
        <w:rPr>
          <w:rFonts w:cs="Monotype Koufi" w:hint="cs"/>
          <w:color w:val="FF0000"/>
          <w:sz w:val="96"/>
          <w:szCs w:val="96"/>
          <w:rtl/>
          <w:lang w:bidi="ar-EG"/>
        </w:rPr>
        <w:t>إعداد</w:t>
      </w:r>
    </w:p>
    <w:p w:rsidR="00B104AA" w:rsidRPr="00B104AA" w:rsidRDefault="00B104AA" w:rsidP="00B104AA">
      <w:pPr>
        <w:spacing w:after="0" w:line="240" w:lineRule="auto"/>
        <w:jc w:val="center"/>
        <w:rPr>
          <w:rFonts w:cs="Monotype Koufi"/>
          <w:sz w:val="72"/>
          <w:szCs w:val="72"/>
          <w:rtl/>
          <w:lang w:bidi="ar-EG"/>
        </w:rPr>
      </w:pPr>
      <w:r w:rsidRPr="00B104AA">
        <w:rPr>
          <w:rFonts w:cs="Monotype Koufi" w:hint="cs"/>
          <w:sz w:val="72"/>
          <w:szCs w:val="72"/>
          <w:rtl/>
          <w:lang w:bidi="ar-EG"/>
        </w:rPr>
        <w:t>ممدوح مصطفى عبد الغنى</w:t>
      </w:r>
    </w:p>
    <w:p w:rsidR="00B104AA" w:rsidRDefault="00B104AA" w:rsidP="00B104AA">
      <w:pPr>
        <w:spacing w:after="0" w:line="240" w:lineRule="auto"/>
        <w:jc w:val="center"/>
        <w:rPr>
          <w:rFonts w:cs="Mudir MT"/>
          <w:color w:val="FF0000"/>
          <w:sz w:val="56"/>
          <w:szCs w:val="56"/>
          <w:rtl/>
          <w:lang w:bidi="ar-EG"/>
        </w:rPr>
      </w:pPr>
      <w:r w:rsidRPr="00B104AA">
        <w:rPr>
          <w:rFonts w:cs="Monotype Koufi" w:hint="cs"/>
          <w:sz w:val="72"/>
          <w:szCs w:val="72"/>
          <w:rtl/>
          <w:lang w:bidi="ar-EG"/>
        </w:rPr>
        <w:t>فاطمة جودة حامد شعلان</w:t>
      </w:r>
    </w:p>
    <w:p w:rsidR="00B104AA" w:rsidRPr="00B104AA" w:rsidRDefault="00B104AA" w:rsidP="00B104AA">
      <w:pPr>
        <w:spacing w:after="0" w:line="240" w:lineRule="auto"/>
        <w:jc w:val="center"/>
        <w:rPr>
          <w:rFonts w:cs="Monotype Koufi"/>
          <w:sz w:val="44"/>
          <w:szCs w:val="44"/>
          <w:rtl/>
          <w:lang w:bidi="ar-EG"/>
        </w:rPr>
      </w:pPr>
      <w:r w:rsidRPr="00B104AA">
        <w:rPr>
          <w:rFonts w:cs="Monotype Koufi" w:hint="cs"/>
          <w:sz w:val="44"/>
          <w:szCs w:val="44"/>
          <w:rtl/>
          <w:lang w:bidi="ar-EG"/>
        </w:rPr>
        <w:t>إصدار 2019</w:t>
      </w:r>
    </w:p>
    <w:p w:rsidR="00B104AA" w:rsidRPr="00B104AA" w:rsidRDefault="00B104AA" w:rsidP="00B104AA">
      <w:pPr>
        <w:shd w:val="clear" w:color="auto" w:fill="4BACC6" w:themeFill="accent5"/>
        <w:spacing w:after="0" w:line="240" w:lineRule="auto"/>
        <w:ind w:left="-11" w:right="-90"/>
        <w:jc w:val="center"/>
        <w:rPr>
          <w:rFonts w:ascii="Traditional Arabic" w:hAnsi="Traditional Arabic" w:cs="Mudir MT"/>
          <w:b/>
          <w:caps/>
          <w:color w:val="FFFFFF" w:themeColor="background1"/>
          <w:sz w:val="96"/>
          <w:szCs w:val="9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B104AA">
        <w:rPr>
          <w:rFonts w:ascii="Traditional Arabic" w:hAnsi="Traditional Arabic" w:cs="Mudir MT" w:hint="cs"/>
          <w:b/>
          <w:caps/>
          <w:color w:val="FFFFFF" w:themeColor="background1"/>
          <w:sz w:val="96"/>
          <w:szCs w:val="9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مقدمة</w:t>
      </w:r>
    </w:p>
    <w:p w:rsidR="00B104AA" w:rsidRPr="00B104AA" w:rsidRDefault="00B104AA" w:rsidP="00B104AA">
      <w:pPr>
        <w:spacing w:after="0" w:line="240" w:lineRule="auto"/>
        <w:ind w:left="-11" w:right="-90"/>
        <w:jc w:val="center"/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</w:pP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الحمد لله حمدا لاينفد ، أفضل ما ينبغى أن يحمد ، ونصلى ونسلم على أفضل المصطفين محمد ، وعلى ءاله وصحبه ومن تعبد ،</w:t>
      </w:r>
      <w:r w:rsidRPr="00B104AA">
        <w:rPr>
          <w:rFonts w:ascii="Traditional Arabic" w:hAnsi="Traditional Arabic" w:cs="Mudir MT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وبعد :</w:t>
      </w:r>
    </w:p>
    <w:p w:rsidR="00B104AA" w:rsidRPr="00B104AA" w:rsidRDefault="00B104AA" w:rsidP="00F6759D">
      <w:pPr>
        <w:spacing w:after="0" w:line="240" w:lineRule="auto"/>
        <w:ind w:right="-90"/>
        <w:jc w:val="center"/>
        <w:rPr>
          <w:rFonts w:ascii="Traditional Arabic" w:hAnsi="Traditional Arabic" w:cs="Mudir MT"/>
          <w:b/>
          <w:caps/>
          <w:sz w:val="56"/>
          <w:szCs w:val="56"/>
          <w:shd w:val="clear" w:color="auto" w:fill="FFFFFF"/>
          <w:rtl/>
          <w14:textOutline w14:w="4495" w14:cap="flat" w14:cmpd="sng" w14:algn="ctr">
            <w14:noFill/>
            <w14:prstDash w14:val="solid"/>
            <w14:round/>
          </w14:textOutline>
        </w:rPr>
      </w:pP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فهذا </w:t>
      </w:r>
      <w:r w:rsidRPr="00B104AA">
        <w:rPr>
          <w:rFonts w:ascii="Traditional Arabic" w:hAnsi="Traditional Arabic" w:cs="Mudir MT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رسالة قصيرة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نذكر فيه</w:t>
      </w:r>
      <w:r w:rsidRPr="00B104AA">
        <w:rPr>
          <w:rFonts w:ascii="Traditional Arabic" w:hAnsi="Traditional Arabic" w:cs="Mudir MT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ا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>،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إن شاء الله تعالى 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>،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B104AA">
        <w:rPr>
          <w:rFonts w:ascii="Traditional Arabic" w:hAnsi="Traditional Arabic" w:cs="Mudir MT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>أحكام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 </w:t>
      </w:r>
      <w:r w:rsidRPr="00B104AA">
        <w:rPr>
          <w:rFonts w:ascii="Traditional Arabic" w:hAnsi="Traditional Arabic" w:cs="Mudir MT" w:hint="cs"/>
          <w:b/>
          <w:caps/>
          <w:sz w:val="56"/>
          <w:szCs w:val="56"/>
          <w:rtl/>
          <w:lang w:bidi="ar-EG"/>
          <w14:textOutline w14:w="4495" w14:cap="flat" w14:cmpd="sng" w14:algn="ctr">
            <w14:noFill/>
            <w14:prstDash w14:val="solid"/>
            <w14:round/>
          </w14:textOutline>
        </w:rPr>
        <w:t xml:space="preserve">وقف حمزة وهشام على الهمز </w:t>
      </w:r>
      <w:bookmarkStart w:id="0" w:name="_GoBack"/>
      <w:bookmarkEnd w:id="0"/>
    </w:p>
    <w:p w:rsidR="00B104AA" w:rsidRDefault="00B104AA" w:rsidP="00B104AA">
      <w:pPr>
        <w:spacing w:after="0" w:line="240" w:lineRule="auto"/>
        <w:jc w:val="center"/>
        <w:rPr>
          <w:rFonts w:cs="Mudir MT"/>
          <w:sz w:val="24"/>
          <w:szCs w:val="24"/>
          <w:rtl/>
        </w:rPr>
      </w:pPr>
      <w:r w:rsidRPr="00B104AA">
        <w:rPr>
          <w:rFonts w:ascii="Traditional Arabic" w:hAnsi="Traditional Arabic" w:cs="Mudir MT"/>
          <w:b/>
          <w:caps/>
          <w:sz w:val="56"/>
          <w:szCs w:val="56"/>
          <w:shd w:val="clear" w:color="auto" w:fill="FFFFFF"/>
          <w:rtl/>
          <w14:textOutline w14:w="4495" w14:cap="flat" w14:cmpd="sng" w14:algn="ctr">
            <w14:noFill/>
            <w14:prstDash w14:val="solid"/>
            <w14:round/>
          </w14:textOutline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</w:t>
      </w:r>
      <w:r w:rsidRPr="00B104AA">
        <w:rPr>
          <w:rFonts w:ascii="Traditional Arabic" w:hAnsi="Traditional Arabic" w:cs="Mudir MT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 xml:space="preserve"> وهو </w:t>
      </w:r>
      <w:proofErr w:type="spellStart"/>
      <w:r w:rsidRPr="00B104AA">
        <w:rPr>
          <w:rFonts w:ascii="Traditional Arabic" w:hAnsi="Traditional Arabic" w:cs="Mudir MT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>الهادى</w:t>
      </w:r>
      <w:proofErr w:type="spellEnd"/>
      <w:r w:rsidRPr="00B104AA">
        <w:rPr>
          <w:rFonts w:ascii="Traditional Arabic" w:hAnsi="Traditional Arabic" w:cs="Mudir MT"/>
          <w:b/>
          <w:caps/>
          <w:sz w:val="56"/>
          <w:szCs w:val="56"/>
          <w:rtl/>
          <w14:textOutline w14:w="4495" w14:cap="flat" w14:cmpd="sng" w14:algn="ctr">
            <w14:noFill/>
            <w14:prstDash w14:val="solid"/>
            <w14:round/>
          </w14:textOutline>
        </w:rPr>
        <w:t xml:space="preserve"> إلى سواء السبيل</w:t>
      </w:r>
    </w:p>
    <w:p w:rsidR="00B104AA" w:rsidRDefault="00B104AA" w:rsidP="00B104AA">
      <w:pPr>
        <w:spacing w:after="0" w:line="240" w:lineRule="auto"/>
        <w:jc w:val="center"/>
        <w:rPr>
          <w:rFonts w:cs="Mudir MT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844"/>
        <w:gridCol w:w="3605"/>
        <w:gridCol w:w="4725"/>
      </w:tblGrid>
      <w:tr w:rsidR="00B104AA" w:rsidTr="00B104AA">
        <w:tc>
          <w:tcPr>
            <w:tcW w:w="14174" w:type="dxa"/>
            <w:gridSpan w:val="3"/>
            <w:shd w:val="clear" w:color="auto" w:fill="4BACC6" w:themeFill="accent5"/>
          </w:tcPr>
          <w:p w:rsidR="00B104AA" w:rsidRPr="00F6759D" w:rsidRDefault="00B104AA" w:rsidP="00B104AA">
            <w:pPr>
              <w:jc w:val="center"/>
              <w:rPr>
                <w:rFonts w:ascii="ae_AlMateen" w:hAnsi="ae_AlMateen" w:cs="ae_AlMateen"/>
                <w:color w:val="FFFFFF" w:themeColor="background1"/>
                <w:sz w:val="72"/>
                <w:szCs w:val="72"/>
                <w:rtl/>
              </w:rPr>
            </w:pPr>
            <w:r w:rsidRPr="00F6759D">
              <w:rPr>
                <w:rFonts w:cs="Mudir MT" w:hint="cs"/>
                <w:color w:val="FFFFFF" w:themeColor="background1"/>
                <w:sz w:val="96"/>
                <w:szCs w:val="96"/>
                <w:rtl/>
              </w:rPr>
              <w:t>أولا : همز محرك أول الكلمة</w:t>
            </w:r>
          </w:p>
        </w:tc>
      </w:tr>
      <w:tr w:rsidR="00B104AA" w:rsidTr="00B104AA">
        <w:tc>
          <w:tcPr>
            <w:tcW w:w="5844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بيان</w:t>
            </w:r>
          </w:p>
        </w:tc>
        <w:tc>
          <w:tcPr>
            <w:tcW w:w="360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مثال</w:t>
            </w:r>
          </w:p>
        </w:tc>
        <w:tc>
          <w:tcPr>
            <w:tcW w:w="472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وقفا</w:t>
            </w:r>
          </w:p>
        </w:tc>
      </w:tr>
      <w:tr w:rsid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محرك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أول الكلمة</w:t>
            </w:r>
            <w:r w:rsidRPr="00B104AA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r w:rsidRPr="00B104AA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ميم </w:t>
            </w:r>
            <w:proofErr w:type="gramStart"/>
            <w:r w:rsidRPr="00B104AA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جمع</w:t>
            </w:r>
            <w:proofErr w:type="gramEnd"/>
          </w:p>
        </w:tc>
        <w:tc>
          <w:tcPr>
            <w:tcW w:w="3605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عليكم </w:t>
            </w:r>
            <w:proofErr w:type="gramStart"/>
            <w:r w:rsidRPr="00B104AA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إنه</w:t>
            </w:r>
            <w:proofErr w:type="gramEnd"/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إدراج ، سكت</w:t>
            </w:r>
          </w:p>
        </w:tc>
      </w:tr>
      <w:tr w:rsid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محرك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</w:t>
            </w:r>
            <w:proofErr w:type="gramEnd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026A8D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ساكن صحيح</w:t>
            </w:r>
          </w:p>
        </w:tc>
        <w:tc>
          <w:tcPr>
            <w:tcW w:w="3605" w:type="dxa"/>
          </w:tcPr>
          <w:p w:rsidR="00B104AA" w:rsidRP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من ءامن ، عذاب أليم</w:t>
            </w:r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إدراج ، سكت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نقل</w:t>
            </w:r>
          </w:p>
        </w:tc>
      </w:tr>
      <w:tr w:rsid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</w:t>
            </w:r>
            <w:proofErr w:type="gramEnd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ألف</w:t>
            </w:r>
          </w:p>
        </w:tc>
        <w:tc>
          <w:tcPr>
            <w:tcW w:w="3605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وما </w:t>
            </w:r>
            <w:proofErr w:type="gramStart"/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أنت</w:t>
            </w:r>
            <w:proofErr w:type="gramEnd"/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إدراج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مع </w:t>
            </w:r>
            <w:proofErr w:type="gram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الإشباع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سكت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مع الإشباع ، تسهيل مع الإشباع ، تسهيل مع القصر</w:t>
            </w:r>
          </w:p>
        </w:tc>
      </w:tr>
      <w:tr w:rsid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</w:t>
            </w:r>
            <w:proofErr w:type="gramEnd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ياء مدية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  واو</w:t>
            </w:r>
            <w:proofErr w:type="gramEnd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مدية</w:t>
            </w:r>
          </w:p>
        </w:tc>
        <w:tc>
          <w:tcPr>
            <w:tcW w:w="3605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spell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أنفسكم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spell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قوا</w:t>
            </w:r>
            <w:proofErr w:type="spellEnd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أنفسكم</w:t>
            </w:r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إدراج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مع </w:t>
            </w:r>
            <w:proofErr w:type="gram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الإشباع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سكت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مع الإشباع ،  نقل ، إدغام</w:t>
            </w:r>
          </w:p>
        </w:tc>
      </w:tr>
      <w:tr w:rsid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مفتوح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فتح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مكسور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فتح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مضموم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فتح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مكسور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كسر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مضموم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ضم</w:t>
            </w:r>
            <w:proofErr w:type="gramEnd"/>
          </w:p>
        </w:tc>
        <w:tc>
          <w:tcPr>
            <w:tcW w:w="3605" w:type="dxa"/>
          </w:tcPr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جاء أحد</w:t>
            </w:r>
          </w:p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شهداء </w:t>
            </w:r>
            <w:proofErr w:type="gramStart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إذ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جاء أمة</w:t>
            </w:r>
          </w:p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وراء</w:t>
            </w:r>
            <w:proofErr w:type="gramEnd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إسحاق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أولياء</w:t>
            </w:r>
            <w:proofErr w:type="gramEnd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أولئك</w:t>
            </w:r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تسهيل</w:t>
            </w:r>
          </w:p>
        </w:tc>
      </w:tr>
      <w:tr w:rsid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مفتوح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كسر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مفتوح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ضم</w:t>
            </w:r>
            <w:proofErr w:type="gramEnd"/>
          </w:p>
        </w:tc>
        <w:tc>
          <w:tcPr>
            <w:tcW w:w="3605" w:type="dxa"/>
          </w:tcPr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هؤلاء </w:t>
            </w:r>
            <w:proofErr w:type="gramStart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أهدى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السفهاء</w:t>
            </w:r>
            <w:proofErr w:type="gramEnd"/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ألا</w:t>
            </w:r>
          </w:p>
        </w:tc>
        <w:tc>
          <w:tcPr>
            <w:tcW w:w="4725" w:type="dxa"/>
          </w:tcPr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إبدال</w:t>
            </w:r>
          </w:p>
        </w:tc>
      </w:tr>
      <w:tr w:rsid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مضموم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كسر</w:t>
            </w:r>
            <w:proofErr w:type="gramEnd"/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مكسور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proofErr w:type="gram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ضم</w:t>
            </w:r>
            <w:proofErr w:type="gramEnd"/>
          </w:p>
        </w:tc>
        <w:tc>
          <w:tcPr>
            <w:tcW w:w="3605" w:type="dxa"/>
          </w:tcPr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عليه أمة</w:t>
            </w:r>
          </w:p>
          <w:p w:rsidR="00B104AA" w:rsidRPr="00026A8D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cs="Mudir MT" w:hint="cs"/>
                <w:sz w:val="32"/>
                <w:szCs w:val="32"/>
                <w:rtl/>
                <w:lang w:bidi="ar-EG"/>
              </w:rPr>
              <w:t>يشاء إلى</w:t>
            </w:r>
          </w:p>
        </w:tc>
        <w:tc>
          <w:tcPr>
            <w:tcW w:w="4725" w:type="dxa"/>
          </w:tcPr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إبدال ،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تسهيل</w:t>
            </w:r>
          </w:p>
        </w:tc>
      </w:tr>
      <w:tr w:rsidR="00B104AA" w:rsidRPr="00B104AA" w:rsidTr="00A476F9">
        <w:tc>
          <w:tcPr>
            <w:tcW w:w="14174" w:type="dxa"/>
            <w:gridSpan w:val="3"/>
            <w:shd w:val="clear" w:color="auto" w:fill="4BACC6" w:themeFill="accent5"/>
          </w:tcPr>
          <w:p w:rsidR="00B104AA" w:rsidRPr="00F6759D" w:rsidRDefault="00B104AA" w:rsidP="00B104AA">
            <w:pPr>
              <w:jc w:val="center"/>
              <w:rPr>
                <w:rFonts w:ascii="ae_AlMateen" w:hAnsi="ae_AlMateen" w:cs="ae_AlMateen"/>
                <w:color w:val="FFFFFF" w:themeColor="background1"/>
                <w:sz w:val="72"/>
                <w:szCs w:val="72"/>
                <w:rtl/>
              </w:rPr>
            </w:pPr>
            <w:r w:rsidRPr="00F6759D">
              <w:rPr>
                <w:rFonts w:cs="Mudir MT" w:hint="cs"/>
                <w:color w:val="FFFFFF" w:themeColor="background1"/>
                <w:sz w:val="96"/>
                <w:szCs w:val="96"/>
                <w:rtl/>
              </w:rPr>
              <w:t>ثانيا : همز محرك متوسط بحرف</w:t>
            </w:r>
          </w:p>
        </w:tc>
      </w:tr>
      <w:tr w:rsidR="00B104AA" w:rsidRPr="00B104AA" w:rsidTr="00B104AA">
        <w:tc>
          <w:tcPr>
            <w:tcW w:w="5844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بيان</w:t>
            </w:r>
          </w:p>
        </w:tc>
        <w:tc>
          <w:tcPr>
            <w:tcW w:w="360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مثال</w:t>
            </w:r>
          </w:p>
        </w:tc>
        <w:tc>
          <w:tcPr>
            <w:tcW w:w="472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وقفا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ascii="ae_AlMateen" w:hAnsi="ae_AlMateen" w:cs="Mudir MT" w:hint="cs"/>
                <w:sz w:val="32"/>
                <w:szCs w:val="32"/>
                <w:rtl/>
              </w:rPr>
              <w:t xml:space="preserve"> بلام التعريف</w:t>
            </w:r>
          </w:p>
        </w:tc>
        <w:tc>
          <w:tcPr>
            <w:tcW w:w="3605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>
              <w:rPr>
                <w:rFonts w:ascii="ae_AlMateen" w:hAnsi="ae_AlMateen" w:cs="Mudir MT" w:hint="cs"/>
                <w:sz w:val="32"/>
                <w:szCs w:val="32"/>
                <w:rtl/>
              </w:rPr>
              <w:t>الأرض</w:t>
            </w:r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سكت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نقل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</w:rPr>
              <w:t xml:space="preserve"> بهاء التنبيه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</w:rPr>
              <w:t xml:space="preserve"> بياء النداء</w:t>
            </w:r>
          </w:p>
        </w:tc>
        <w:tc>
          <w:tcPr>
            <w:tcW w:w="3605" w:type="dxa"/>
          </w:tcPr>
          <w:p w:rsid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proofErr w:type="spellStart"/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هاأنتم</w:t>
            </w:r>
            <w:proofErr w:type="spellEnd"/>
          </w:p>
          <w:p w:rsid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proofErr w:type="spellStart"/>
            <w:r>
              <w:rPr>
                <w:rFonts w:ascii="ae_AlMateen" w:hAnsi="ae_AlMateen" w:cs="Mudir MT" w:hint="cs"/>
                <w:sz w:val="32"/>
                <w:szCs w:val="32"/>
                <w:rtl/>
              </w:rPr>
              <w:t>ياأيها</w:t>
            </w:r>
            <w:proofErr w:type="spellEnd"/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إدراج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مع </w:t>
            </w:r>
            <w:proofErr w:type="gram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الإشباع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سكت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مع الإشباع ، تسهيل مع الإشباع ، تسهيل مع القصر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الهمز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السين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الكاف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الفاء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الواو</w:t>
            </w:r>
          </w:p>
        </w:tc>
        <w:tc>
          <w:tcPr>
            <w:tcW w:w="3605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ءأنتم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سأصرف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كأنها</w:t>
            </w:r>
            <w:proofErr w:type="gramEnd"/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فأغنى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وأنتم</w:t>
            </w:r>
            <w:proofErr w:type="gramEnd"/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تسهيل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همز محرك متوسط بــ </w:t>
            </w:r>
            <w:proofErr w:type="gramStart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لام</w:t>
            </w:r>
            <w:proofErr w:type="gramEnd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التوكيد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لأنتم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، </w:t>
            </w:r>
            <w:proofErr w:type="spell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لإلى</w:t>
            </w:r>
            <w:proofErr w:type="spellEnd"/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لأصلبنكم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تسهيل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مفتوح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باء الجر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بأ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نهم</w:t>
            </w:r>
            <w:proofErr w:type="gramEnd"/>
          </w:p>
        </w:tc>
        <w:tc>
          <w:tcPr>
            <w:tcW w:w="472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تحقيق 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 xml:space="preserve"> إبدال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مكسور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باء الجر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بإيمان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تسهيل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مفتوح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لام الجر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لأدم</w:t>
            </w:r>
            <w:proofErr w:type="gramEnd"/>
          </w:p>
        </w:tc>
        <w:tc>
          <w:tcPr>
            <w:tcW w:w="472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تحقيق 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 xml:space="preserve"> إبدال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مكسور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لام الجر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لإيلاف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تحقيق 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تسهيل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</w:rPr>
              <w:t>مضموم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ب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لام الجر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لأخراهم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ind w:left="27"/>
              <w:jc w:val="center"/>
              <w:rPr>
                <w:rFonts w:ascii="Traditional Arabic" w:hAnsi="Traditional Arabic" w:cs="Mudir MT"/>
                <w:sz w:val="32"/>
                <w:szCs w:val="32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تحقيق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</w:rPr>
              <w:t xml:space="preserve"> ،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</w:rPr>
              <w:t xml:space="preserve"> تسهيل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 xml:space="preserve"> ، إبدال</w:t>
            </w:r>
          </w:p>
        </w:tc>
      </w:tr>
      <w:tr w:rsidR="00B104AA" w:rsidRPr="00B104AA" w:rsidTr="00A476F9">
        <w:tc>
          <w:tcPr>
            <w:tcW w:w="14174" w:type="dxa"/>
            <w:gridSpan w:val="3"/>
            <w:shd w:val="clear" w:color="auto" w:fill="4BACC6" w:themeFill="accent5"/>
          </w:tcPr>
          <w:p w:rsidR="00B104AA" w:rsidRPr="00F6759D" w:rsidRDefault="00B104AA" w:rsidP="00B104AA">
            <w:pPr>
              <w:jc w:val="center"/>
              <w:rPr>
                <w:rFonts w:ascii="ae_AlMateen" w:hAnsi="ae_AlMateen" w:cs="ae_AlMateen"/>
                <w:color w:val="FFFFFF" w:themeColor="background1"/>
                <w:sz w:val="72"/>
                <w:szCs w:val="72"/>
                <w:rtl/>
              </w:rPr>
            </w:pPr>
            <w:r w:rsidRPr="00F6759D">
              <w:rPr>
                <w:rFonts w:cs="Mudir MT" w:hint="cs"/>
                <w:color w:val="FFFFFF" w:themeColor="background1"/>
                <w:sz w:val="96"/>
                <w:szCs w:val="96"/>
                <w:rtl/>
              </w:rPr>
              <w:t>ثالثا : همز محرك متوسط بذاته</w:t>
            </w:r>
          </w:p>
        </w:tc>
      </w:tr>
      <w:tr w:rsidR="00B104AA" w:rsidRPr="00B104AA" w:rsidTr="00B104AA">
        <w:tc>
          <w:tcPr>
            <w:tcW w:w="5844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بيان</w:t>
            </w:r>
          </w:p>
        </w:tc>
        <w:tc>
          <w:tcPr>
            <w:tcW w:w="360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مثال</w:t>
            </w:r>
          </w:p>
        </w:tc>
        <w:tc>
          <w:tcPr>
            <w:tcW w:w="472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وقفا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ascii="Traditional Arabic" w:hAnsi="Traditional Arabic" w:cs="Mudir MT" w:hint="cs"/>
                <w:sz w:val="28"/>
                <w:szCs w:val="28"/>
                <w:rtl/>
                <w:lang w:bidi="ar-EG"/>
              </w:rPr>
              <w:t xml:space="preserve">همز محرك </w:t>
            </w:r>
            <w:r w:rsidRPr="00B104AA">
              <w:rPr>
                <w:rFonts w:cs="Mudir MT" w:hint="cs"/>
                <w:sz w:val="28"/>
                <w:szCs w:val="28"/>
                <w:rtl/>
              </w:rPr>
              <w:t>متوسط بذاته</w:t>
            </w:r>
            <w:r w:rsidRPr="00B104AA">
              <w:rPr>
                <w:rFonts w:ascii="Traditional Arabic" w:hAnsi="Traditional Arabic" w:cs="Mudir MT" w:hint="cs"/>
                <w:sz w:val="28"/>
                <w:szCs w:val="28"/>
                <w:rtl/>
                <w:lang w:bidi="ar-EG"/>
              </w:rPr>
              <w:t xml:space="preserve"> بعد </w:t>
            </w:r>
            <w:r w:rsidRPr="00B104AA">
              <w:rPr>
                <w:rFonts w:ascii="Traditional Arabic" w:hAnsi="Traditional Arabic" w:cs="Mudir MT"/>
                <w:sz w:val="28"/>
                <w:szCs w:val="28"/>
                <w:rtl/>
                <w:lang w:bidi="ar-EG"/>
              </w:rPr>
              <w:t>ساكن صحيح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ينئون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نقل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ألف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جاءنا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تسهيل مع </w:t>
            </w: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الإشباع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،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تسهيل مع القصر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محرك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ياء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زائدة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خطيئة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إدغام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محرك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ياء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أصلية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محرك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واو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أصلية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سيئت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سوءة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نقل ،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إ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د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غام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مفتوح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مكسور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مضموم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مكسور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كسر</w:t>
            </w:r>
          </w:p>
          <w:p w:rsidR="00B104AA" w:rsidRP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مضموم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ضم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شنئان</w:t>
            </w:r>
            <w:proofErr w:type="spellEnd"/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تطمئ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ِ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ن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يكلؤهم</w:t>
            </w:r>
          </w:p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بارئ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ِ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كم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رءوس</w:t>
            </w:r>
          </w:p>
        </w:tc>
        <w:tc>
          <w:tcPr>
            <w:tcW w:w="4725" w:type="dxa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تسهيل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مفتوح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كسر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مفتوح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ضم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فئة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مؤجلا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إبدال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مضموم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كسر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مكسور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 بذاته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ضم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ينبئك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سئل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تسهيل ،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إبدال</w:t>
            </w:r>
          </w:p>
        </w:tc>
      </w:tr>
      <w:tr w:rsidR="00B104AA" w:rsidRPr="00B104AA" w:rsidTr="00B104AA">
        <w:tc>
          <w:tcPr>
            <w:tcW w:w="14174" w:type="dxa"/>
            <w:gridSpan w:val="3"/>
            <w:shd w:val="clear" w:color="auto" w:fill="4BACC6" w:themeFill="accent5"/>
          </w:tcPr>
          <w:p w:rsidR="00B104AA" w:rsidRPr="00F6759D" w:rsidRDefault="00B104AA" w:rsidP="00B104AA">
            <w:pPr>
              <w:jc w:val="center"/>
              <w:rPr>
                <w:rFonts w:ascii="Traditional Arabic" w:hAnsi="Traditional Arabic" w:cs="Mudir MT"/>
                <w:sz w:val="52"/>
                <w:szCs w:val="52"/>
                <w:rtl/>
              </w:rPr>
            </w:pPr>
            <w:r w:rsidRPr="00F6759D">
              <w:rPr>
                <w:rFonts w:cs="Mudir MT" w:hint="cs"/>
                <w:color w:val="FFFFFF" w:themeColor="background1"/>
                <w:sz w:val="52"/>
                <w:szCs w:val="52"/>
                <w:rtl/>
              </w:rPr>
              <w:t>رابعا : همز ساكن أصلى ( أول الكلمة ، متوسط بحرف ، متوسط بذاته ، متطرف )</w:t>
            </w:r>
          </w:p>
        </w:tc>
      </w:tr>
      <w:tr w:rsidR="00B104AA" w:rsidRPr="00B104AA" w:rsidTr="00B104AA">
        <w:tc>
          <w:tcPr>
            <w:tcW w:w="5844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بيان</w:t>
            </w:r>
          </w:p>
        </w:tc>
        <w:tc>
          <w:tcPr>
            <w:tcW w:w="360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مثال</w:t>
            </w:r>
          </w:p>
        </w:tc>
        <w:tc>
          <w:tcPr>
            <w:tcW w:w="472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وقفا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>همز</w:t>
            </w:r>
            <w:r>
              <w:rPr>
                <w:rFonts w:cs="Mudir MT" w:hint="cs"/>
                <w:sz w:val="32"/>
                <w:szCs w:val="32"/>
                <w:rtl/>
              </w:rPr>
              <w:t xml:space="preserve"> ساكن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</w:rPr>
              <w:t>أصلى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أول الكلمة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>همز</w:t>
            </w:r>
            <w:r>
              <w:rPr>
                <w:rFonts w:cs="Mudir MT" w:hint="cs"/>
                <w:sz w:val="32"/>
                <w:szCs w:val="32"/>
                <w:rtl/>
              </w:rPr>
              <w:t xml:space="preserve"> ساكن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</w:rPr>
              <w:t>أصلى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</w:rPr>
              <w:t xml:space="preserve"> متوسط بحرف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>همز</w:t>
            </w:r>
            <w:r>
              <w:rPr>
                <w:rFonts w:cs="Mudir MT" w:hint="cs"/>
                <w:sz w:val="32"/>
                <w:szCs w:val="32"/>
                <w:rtl/>
              </w:rPr>
              <w:t xml:space="preserve"> ساكن </w:t>
            </w:r>
            <w:r w:rsidRPr="00B104AA">
              <w:rPr>
                <w:rFonts w:cs="Mudir MT" w:hint="cs"/>
                <w:sz w:val="32"/>
                <w:szCs w:val="32"/>
                <w:rtl/>
              </w:rPr>
              <w:t>أصلى متوسط بذاته</w:t>
            </w:r>
          </w:p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</w:rPr>
              <w:t>همز</w:t>
            </w:r>
            <w:r>
              <w:rPr>
                <w:rFonts w:cs="Mudir MT" w:hint="cs"/>
                <w:sz w:val="32"/>
                <w:szCs w:val="32"/>
                <w:rtl/>
              </w:rPr>
              <w:t xml:space="preserve"> ساكن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</w:rPr>
              <w:t>أصلى</w:t>
            </w:r>
            <w:proofErr w:type="gramEnd"/>
            <w:r>
              <w:rPr>
                <w:rFonts w:cs="Mudir MT" w:hint="cs"/>
                <w:sz w:val="32"/>
                <w:szCs w:val="32"/>
                <w:rtl/>
              </w:rPr>
              <w:t xml:space="preserve"> متطرف</w:t>
            </w:r>
          </w:p>
        </w:tc>
        <w:tc>
          <w:tcPr>
            <w:tcW w:w="3605" w:type="dxa"/>
          </w:tcPr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الهدى </w:t>
            </w: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ائتنا</w:t>
            </w:r>
            <w:proofErr w:type="gramEnd"/>
          </w:p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>
              <w:rPr>
                <w:rFonts w:cs="Mudir MT" w:hint="cs"/>
                <w:sz w:val="32"/>
                <w:szCs w:val="32"/>
                <w:rtl/>
              </w:rPr>
              <w:t>وأمر</w:t>
            </w:r>
          </w:p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يؤمن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نبئ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إبدال</w:t>
            </w:r>
          </w:p>
        </w:tc>
      </w:tr>
      <w:tr w:rsidR="00B104AA" w:rsidRPr="00B104AA" w:rsidTr="00B104AA">
        <w:tc>
          <w:tcPr>
            <w:tcW w:w="14174" w:type="dxa"/>
            <w:gridSpan w:val="3"/>
            <w:shd w:val="clear" w:color="auto" w:fill="4BACC6" w:themeFill="accent5"/>
          </w:tcPr>
          <w:p w:rsidR="00B104AA" w:rsidRPr="00F6759D" w:rsidRDefault="00B104AA" w:rsidP="00B104AA">
            <w:pPr>
              <w:jc w:val="center"/>
              <w:rPr>
                <w:rFonts w:ascii="Traditional Arabic" w:hAnsi="Traditional Arabic" w:cs="Mudir MT"/>
                <w:sz w:val="52"/>
                <w:szCs w:val="52"/>
                <w:rtl/>
                <w:lang w:bidi="ar-EG"/>
              </w:rPr>
            </w:pPr>
            <w:proofErr w:type="gramStart"/>
            <w:r w:rsidRPr="00F6759D">
              <w:rPr>
                <w:rFonts w:cs="Mudir MT" w:hint="cs"/>
                <w:color w:val="FFFFFF" w:themeColor="background1"/>
                <w:sz w:val="72"/>
                <w:szCs w:val="72"/>
                <w:rtl/>
              </w:rPr>
              <w:t>خامسا :</w:t>
            </w:r>
            <w:proofErr w:type="gramEnd"/>
            <w:r w:rsidRPr="00F6759D">
              <w:rPr>
                <w:rFonts w:cs="Mudir MT" w:hint="cs"/>
                <w:color w:val="FFFFFF" w:themeColor="background1"/>
                <w:sz w:val="72"/>
                <w:szCs w:val="72"/>
                <w:rtl/>
              </w:rPr>
              <w:t xml:space="preserve"> همز ساكن عارض </w:t>
            </w:r>
            <w:r w:rsidRPr="00F6759D">
              <w:rPr>
                <w:rFonts w:cs="Mudir MT" w:hint="cs"/>
                <w:color w:val="FFFFFF" w:themeColor="background1"/>
                <w:sz w:val="72"/>
                <w:szCs w:val="72"/>
                <w:rtl/>
                <w:lang w:bidi="ar-EG"/>
              </w:rPr>
              <w:t>مرسوم على القياس</w:t>
            </w:r>
          </w:p>
        </w:tc>
      </w:tr>
      <w:tr w:rsidR="00B104AA" w:rsidRPr="00B104AA" w:rsidTr="00B104AA">
        <w:tc>
          <w:tcPr>
            <w:tcW w:w="5844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بيان</w:t>
            </w:r>
          </w:p>
        </w:tc>
        <w:tc>
          <w:tcPr>
            <w:tcW w:w="360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مثال</w:t>
            </w:r>
          </w:p>
        </w:tc>
        <w:tc>
          <w:tcPr>
            <w:tcW w:w="472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وقفا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همز مفتوح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بعد ساكن صحيح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الخبء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نقل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C22AEE" w:rsidRDefault="00B104AA" w:rsidP="00A476F9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مفتوح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ألف</w:t>
            </w:r>
          </w:p>
        </w:tc>
        <w:tc>
          <w:tcPr>
            <w:tcW w:w="3605" w:type="dxa"/>
          </w:tcPr>
          <w:p w:rsidR="00B104AA" w:rsidRPr="00C22AEE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جاء</w:t>
            </w:r>
          </w:p>
        </w:tc>
        <w:tc>
          <w:tcPr>
            <w:tcW w:w="4725" w:type="dxa"/>
          </w:tcPr>
          <w:p w:rsidR="00B104AA" w:rsidRPr="00C22AEE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ثلاثة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الإبدال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مكسور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ألف</w:t>
            </w:r>
          </w:p>
          <w:p w:rsidR="00B104AA" w:rsidRPr="00026A8D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مضموم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ألف</w:t>
            </w:r>
          </w:p>
        </w:tc>
        <w:tc>
          <w:tcPr>
            <w:tcW w:w="3605" w:type="dxa"/>
          </w:tcPr>
          <w:p w:rsidR="00B104AA" w:rsidRPr="00C22AEE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السماءِ</w:t>
            </w:r>
          </w:p>
          <w:p w:rsidR="00B104AA" w:rsidRPr="00C22AEE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أسماءٌ</w:t>
            </w:r>
          </w:p>
        </w:tc>
        <w:tc>
          <w:tcPr>
            <w:tcW w:w="4725" w:type="dxa"/>
          </w:tcPr>
          <w:p w:rsidR="00B104AA" w:rsidRPr="00C22AEE" w:rsidRDefault="00B104AA" w:rsidP="00A476F9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خمسة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القياس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B104AA" w:rsidRDefault="00B104AA" w:rsidP="00853431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همز مكسور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بعد واو زائدة 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همز مضموم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بعد ياء زائدة</w:t>
            </w:r>
          </w:p>
        </w:tc>
        <w:tc>
          <w:tcPr>
            <w:tcW w:w="3605" w:type="dxa"/>
          </w:tcPr>
          <w:p w:rsidR="00B104AA" w:rsidRPr="00C22AEE" w:rsidRDefault="00B104AA" w:rsidP="00853431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قروءٍ </w:t>
            </w:r>
          </w:p>
          <w:p w:rsidR="00B104AA" w:rsidRPr="00C22AEE" w:rsidRDefault="00B104AA" w:rsidP="00853431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النسئ</w:t>
            </w:r>
          </w:p>
        </w:tc>
        <w:tc>
          <w:tcPr>
            <w:tcW w:w="4725" w:type="dxa"/>
          </w:tcPr>
          <w:p w:rsidR="00B104AA" w:rsidRPr="00C22AEE" w:rsidRDefault="00B104AA" w:rsidP="00853431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إدغام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C22AEE" w:rsidRDefault="00B104AA" w:rsidP="00853431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بعد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ياء أصلية</w:t>
            </w:r>
          </w:p>
          <w:p w:rsidR="00B104AA" w:rsidRPr="00026A8D" w:rsidRDefault="00B104AA" w:rsidP="00853431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>محرك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عارض السكون بعد </w:t>
            </w:r>
            <w:proofErr w:type="gramStart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واو  أصلية</w:t>
            </w:r>
            <w:proofErr w:type="gramEnd"/>
          </w:p>
        </w:tc>
        <w:tc>
          <w:tcPr>
            <w:tcW w:w="3605" w:type="dxa"/>
          </w:tcPr>
          <w:p w:rsidR="00B104AA" w:rsidRPr="00C22AEE" w:rsidRDefault="00B104AA" w:rsidP="00853431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شئ</w:t>
            </w:r>
            <w:proofErr w:type="spellEnd"/>
          </w:p>
          <w:p w:rsidR="00B104AA" w:rsidRPr="00C22AEE" w:rsidRDefault="00B104AA" w:rsidP="00853431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سوء</w:t>
            </w:r>
          </w:p>
        </w:tc>
        <w:tc>
          <w:tcPr>
            <w:tcW w:w="4725" w:type="dxa"/>
          </w:tcPr>
          <w:p w:rsidR="00B104AA" w:rsidRPr="00C22AEE" w:rsidRDefault="00B104AA" w:rsidP="00853431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نقل ، إغام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Pr="00026A8D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مفتوح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P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همز مفتوح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كسر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بدأ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قرئ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إبدال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مكسور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مكسور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كسر</w:t>
            </w:r>
          </w:p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مكسور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بعد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ضم</w:t>
            </w:r>
          </w:p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مضموم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مضموم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كسر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مضموم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</w:t>
            </w:r>
            <w:r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ضم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النبإ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شاطئ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ِ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يستهزئ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ُ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الملأ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ُ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لؤلؤٍ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امرؤا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إبدال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 xml:space="preserve"> تسهيل مع الروم</w:t>
            </w:r>
          </w:p>
        </w:tc>
      </w:tr>
      <w:tr w:rsidR="00B104AA" w:rsidRPr="00B104AA" w:rsidTr="00B104AA">
        <w:tc>
          <w:tcPr>
            <w:tcW w:w="14174" w:type="dxa"/>
            <w:gridSpan w:val="3"/>
            <w:shd w:val="clear" w:color="auto" w:fill="4BACC6" w:themeFill="accent5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F6759D">
              <w:rPr>
                <w:rFonts w:cs="Mudir MT" w:hint="cs"/>
                <w:color w:val="FFFFFF" w:themeColor="background1"/>
                <w:sz w:val="72"/>
                <w:szCs w:val="72"/>
                <w:rtl/>
              </w:rPr>
              <w:t>سادسا :</w:t>
            </w:r>
            <w:proofErr w:type="gramEnd"/>
            <w:r w:rsidRPr="00F6759D">
              <w:rPr>
                <w:rFonts w:cs="Mudir MT" w:hint="cs"/>
                <w:color w:val="FFFFFF" w:themeColor="background1"/>
                <w:sz w:val="72"/>
                <w:szCs w:val="72"/>
                <w:rtl/>
              </w:rPr>
              <w:t xml:space="preserve">همز ساكن عارض </w:t>
            </w:r>
            <w:r w:rsidRPr="00F6759D">
              <w:rPr>
                <w:rFonts w:cs="Mudir MT" w:hint="cs"/>
                <w:color w:val="FFFFFF" w:themeColor="background1"/>
                <w:sz w:val="72"/>
                <w:szCs w:val="72"/>
                <w:rtl/>
                <w:lang w:bidi="ar-EG"/>
              </w:rPr>
              <w:t>مرسوم على غير قياس</w:t>
            </w:r>
          </w:p>
        </w:tc>
      </w:tr>
      <w:tr w:rsidR="00B104AA" w:rsidRPr="00B104AA" w:rsidTr="00B104AA">
        <w:tc>
          <w:tcPr>
            <w:tcW w:w="5844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بيان</w:t>
            </w:r>
          </w:p>
        </w:tc>
        <w:tc>
          <w:tcPr>
            <w:tcW w:w="360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مثال</w:t>
            </w:r>
          </w:p>
        </w:tc>
        <w:tc>
          <w:tcPr>
            <w:tcW w:w="4725" w:type="dxa"/>
            <w:shd w:val="clear" w:color="auto" w:fill="DAEEF3" w:themeFill="accent5" w:themeFillTint="33"/>
          </w:tcPr>
          <w:p w:rsidR="00B104AA" w:rsidRPr="00B104AA" w:rsidRDefault="00B104AA" w:rsidP="00B104AA">
            <w:pPr>
              <w:jc w:val="center"/>
              <w:rPr>
                <w:rFonts w:ascii="ae_AlMateen" w:hAnsi="ae_AlMateen" w:cs="Mudir MT"/>
                <w:sz w:val="32"/>
                <w:szCs w:val="32"/>
                <w:rtl/>
              </w:rPr>
            </w:pPr>
            <w:r w:rsidRPr="00B104AA">
              <w:rPr>
                <w:rFonts w:ascii="ae_AlMateen" w:hAnsi="ae_AlMateen" w:cs="Mudir MT" w:hint="cs"/>
                <w:sz w:val="32"/>
                <w:szCs w:val="32"/>
                <w:rtl/>
              </w:rPr>
              <w:t>وقفا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مكسور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ألف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مضموم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ألف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spell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تلقائ</w:t>
            </w:r>
            <w:proofErr w:type="spellEnd"/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العلماؤا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خمسة </w:t>
            </w: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القياس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،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ثلاثة إبدال الرسم</w:t>
            </w:r>
          </w:p>
        </w:tc>
      </w:tr>
      <w:tr w:rsidR="00B104AA" w:rsidRPr="00B104AA" w:rsidTr="00B104AA">
        <w:tc>
          <w:tcPr>
            <w:tcW w:w="5844" w:type="dxa"/>
          </w:tcPr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مكسور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بعد فتح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همز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مضموم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عارض</w:t>
            </w:r>
            <w:proofErr w:type="gram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السكون </w:t>
            </w:r>
            <w:r w:rsidRPr="00026A8D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بعد فتح</w:t>
            </w:r>
          </w:p>
        </w:tc>
        <w:tc>
          <w:tcPr>
            <w:tcW w:w="360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spell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نبإى</w:t>
            </w:r>
            <w:proofErr w:type="spellEnd"/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يبدؤا</w:t>
            </w:r>
          </w:p>
        </w:tc>
        <w:tc>
          <w:tcPr>
            <w:tcW w:w="4725" w:type="dxa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إبدال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>،</w:t>
            </w:r>
            <w:proofErr w:type="gram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 xml:space="preserve"> تسهيل مع الروم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، إبدال الرسم</w:t>
            </w:r>
          </w:p>
        </w:tc>
      </w:tr>
      <w:tr w:rsidR="00B104AA" w:rsidRPr="00B104AA" w:rsidTr="00B104AA">
        <w:tc>
          <w:tcPr>
            <w:tcW w:w="14174" w:type="dxa"/>
            <w:gridSpan w:val="3"/>
            <w:shd w:val="clear" w:color="auto" w:fill="4BACC6" w:themeFill="accent5"/>
          </w:tcPr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</w:rPr>
            </w:pPr>
            <w:r w:rsidRPr="00F6759D">
              <w:rPr>
                <w:rFonts w:cs="Mudir MT" w:hint="cs"/>
                <w:color w:val="FFFFFF" w:themeColor="background1"/>
                <w:sz w:val="96"/>
                <w:szCs w:val="96"/>
                <w:rtl/>
                <w:lang w:bidi="ar-EG"/>
              </w:rPr>
              <w:t>ملاحظات</w:t>
            </w:r>
          </w:p>
        </w:tc>
      </w:tr>
      <w:tr w:rsidR="00B104AA" w:rsidRPr="00B104AA" w:rsidTr="00384AD1">
        <w:tc>
          <w:tcPr>
            <w:tcW w:w="14174" w:type="dxa"/>
            <w:gridSpan w:val="3"/>
          </w:tcPr>
          <w:p w:rsidR="00B104AA" w:rsidRDefault="00B104AA" w:rsidP="00B104AA">
            <w:pPr>
              <w:jc w:val="center"/>
              <w:rPr>
                <w:rFonts w:cs="PT Bold Heading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>
              <w:rPr>
                <w:rFonts w:cs="PT Bold Heading" w:hint="cs"/>
                <w:sz w:val="32"/>
                <w:szCs w:val="32"/>
                <w:rtl/>
                <w:lang w:bidi="ar-EG"/>
              </w:rPr>
              <w:t xml:space="preserve"> 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هشام له التغيير وعدمه </w:t>
            </w:r>
            <w:proofErr w:type="spell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الهمز المتطرف فقط</w:t>
            </w:r>
          </w:p>
          <w:p w:rsid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>
              <w:rPr>
                <w:rFonts w:cs="PT Bold Heading" w:hint="cs"/>
                <w:sz w:val="32"/>
                <w:szCs w:val="32"/>
                <w:rtl/>
                <w:lang w:bidi="ar-EG"/>
              </w:rPr>
              <w:t xml:space="preserve"> 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زادت الطيبة على </w:t>
            </w:r>
            <w:proofErr w:type="spell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الشاطبية</w:t>
            </w:r>
            <w:proofErr w:type="spell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لحمزة التغيير </w:t>
            </w:r>
            <w:proofErr w:type="spell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الهمز المحرك أول الكلمة فقط</w:t>
            </w:r>
            <w:r w:rsidR="00F6759D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عدا المسبوق بميم الجمع والساكن الصحيح</w:t>
            </w:r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وزادت لهشام عدم التغيير </w:t>
            </w:r>
            <w:proofErr w:type="spellStart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B104AA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الهمز المتطرف</w:t>
            </w:r>
          </w:p>
          <w:p w:rsidR="00B104AA" w:rsidRPr="00B104AA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>
              <w:rPr>
                <w:rFonts w:cs="PT Bold Heading" w:hint="cs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>الإدراج والسكت يستلزمان تحقيق الهمز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نحو : تطئوها ، تبوءوا ، يئوده ، يئوس ، مما وقع فيه بعد الهمز واوا 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زاد الحذف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مع بقاء فتح ما قبل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الهمز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وإسكان الواو لينة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نحو : المنشئات ، السيئات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،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حذفت صورة الهمز لاجتماع المثلين ، وعوض عنه بإثبات الألف على غير قياسهم فى جمع التأنيث وأثبتوا صورته فى المفرد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(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سيئة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)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وفيه الإبدال فقط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، وأما (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مائة ، ومائتين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) فرسمت بالألف قبل الياء وهى زائدة ، والياء فيها صورة الهمز قطعا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نحو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: خاسئين ، متكئين ، مستهزءين ، مما وقع بعد الهمز فيه ياء فلم يرسم له صورة 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زاد الحذف</w:t>
            </w:r>
          </w:p>
          <w:p w:rsidR="00B104AA" w:rsidRPr="00C22AEE" w:rsidRDefault="00B104AA" w:rsidP="00B104AA">
            <w:pPr>
              <w:ind w:left="27"/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نحو : ، أنبئونى ، مستهزءون ، 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زاد الحذف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</w:rPr>
              <w:t xml:space="preserve"> وضم ماقبلها</w:t>
            </w:r>
          </w:p>
          <w:p w:rsidR="00B104AA" w:rsidRPr="00C22AEE" w:rsidRDefault="00B104AA" w:rsidP="00B104AA">
            <w:pPr>
              <w:ind w:left="27"/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: </w:t>
            </w:r>
            <w:proofErr w:type="spell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رءوءس</w:t>
            </w:r>
            <w:proofErr w:type="spellEnd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زاد الحذف</w:t>
            </w:r>
          </w:p>
          <w:p w:rsidR="00B104AA" w:rsidRPr="00C22AEE" w:rsidRDefault="00B104AA" w:rsidP="00B104AA">
            <w:pPr>
              <w:ind w:left="27" w:right="630"/>
              <w:jc w:val="center"/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وفى : هزؤا ، كفؤا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زاد الإبدال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: النشأة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زاد الإبدال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مع فتح الشين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الألف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استيائس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ذكره بعضهم فيما خرج على القياس وتعقب بإن الألف لا تعلق لها بالهمز بل يحتمل أن تكون أثبتت على رواية البزى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: رُؤ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يا</w:t>
            </w:r>
            <w:r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وما جاء من لفظه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رِءيًا بمريم 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تؤى ، تؤيه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فإنه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زاد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الإدغام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نحو :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استئجره ، استئذن ،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مما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رسمت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فيه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الهمز بغير صورة على غير قياس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، فله 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الإبدال فقط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: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أنبئهم ، نبئه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م 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يجوز ضم الهاء لعروض الإبدال ويجوز كسرها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اعتدادا بالإبدال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ساوى البعض بين الياء والواو الزائدتين بالياء والواو الأصليتين فى حكم الوقف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الإبدال اللفظ </w:t>
            </w:r>
            <w:proofErr w:type="gram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المجرد :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يقصد به إبدال الهمز حرف من جنس حركة ما قبله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ثلاثة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إبدال </w:t>
            </w:r>
            <w:proofErr w:type="gramStart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الرسم :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يقصد به إبدال الهمز حرف من جنس الحرف المرسوم عليه الهمز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مع ثلاثة المد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ثلاثة </w:t>
            </w: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الإبدال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: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يقصد به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إبدال الهمز ألفا مع ثلاثة المد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خمسة </w:t>
            </w:r>
            <w:proofErr w:type="gram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القياس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:</w:t>
            </w:r>
            <w:proofErr w:type="gramEnd"/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يقصد بها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إبدال الهمز ألفا مع ثلاثة المد ، تسهيل الهمز بروم مع القصر أو الإشباع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الإدغام : يقصد به إبدال الهمز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حرف من جنس ما قبله وإدغام أول المثلين فى الثانى والنطق بحرف مشدد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الهمز المتطرف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حال الابدال ( ياء ، واو )  والنقل والإدغام يجوز الروم فى الهمز المكسور ، والإشمام والروم فى الهمز المضموم ، والروم لا يأتى إلا مع القصر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: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ءالان</w:t>
            </w:r>
            <w:proofErr w:type="spellEnd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زاد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إبدال همزة الوصل مع القصر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عند النقل اعتدادا بالعارض</w:t>
            </w:r>
          </w:p>
          <w:p w:rsidR="00B104AA" w:rsidRPr="00C22AEE" w:rsidRDefault="00B104AA" w:rsidP="00B104AA">
            <w:pPr>
              <w:jc w:val="center"/>
              <w:rPr>
                <w:rFonts w:cs="Mudir MT"/>
                <w:sz w:val="32"/>
                <w:szCs w:val="32"/>
                <w:rtl/>
                <w:lang w:bidi="ar-EG"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نحو : قل ءأنتم ، عظاما أءنا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ستة أوجه يمتنع منها نقل الهمزة الأولى وتحقيق الهمزة الثانية</w:t>
            </w:r>
          </w:p>
          <w:p w:rsidR="00B104AA" w:rsidRPr="00C22AEE" w:rsidRDefault="00B104AA" w:rsidP="00B104AA">
            <w:pPr>
              <w:jc w:val="center"/>
              <w:rPr>
                <w:rFonts w:ascii="Traditional Arabic" w:hAnsi="Traditional Arabic" w:cs="Mudir MT"/>
                <w:sz w:val="32"/>
                <w:szCs w:val="32"/>
                <w:rtl/>
              </w:rPr>
            </w:pPr>
            <w:r w:rsidRPr="00B104AA">
              <w:rPr>
                <w:rFonts w:cs="PT Bold Heading" w:hint="cs"/>
                <w:sz w:val="32"/>
                <w:szCs w:val="32"/>
                <w:rtl/>
                <w:lang w:bidi="ar-EG"/>
              </w:rPr>
              <w:t>ـــــ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هؤلاء خمسة عشر وجها يمتنع منها وجهين فقط هما :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تسهيل الهمزة الأولى مع الإشباع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و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تسهيل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الهمزة الثانية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بروم مع القصر</w:t>
            </w:r>
            <w:r w:rsidRPr="00C22AEE">
              <w:rPr>
                <w:rFonts w:cs="Mudir MT" w:hint="cs"/>
                <w:sz w:val="32"/>
                <w:szCs w:val="32"/>
                <w:rtl/>
                <w:lang w:bidi="ar-EG"/>
              </w:rPr>
              <w:t xml:space="preserve"> ، 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تسهيل الهمزة الأولى مع القصر 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>و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>تسهيل</w:t>
            </w:r>
            <w:r w:rsidRPr="00C22AEE">
              <w:rPr>
                <w:rFonts w:ascii="Traditional Arabic" w:hAnsi="Traditional Arabic" w:cs="Mudir MT" w:hint="cs"/>
                <w:sz w:val="32"/>
                <w:szCs w:val="32"/>
                <w:rtl/>
                <w:lang w:bidi="ar-EG"/>
              </w:rPr>
              <w:t xml:space="preserve"> الهمزة الثانية</w:t>
            </w:r>
            <w:r w:rsidRPr="00C22AEE">
              <w:rPr>
                <w:rFonts w:ascii="Traditional Arabic" w:hAnsi="Traditional Arabic" w:cs="Mudir MT"/>
                <w:sz w:val="32"/>
                <w:szCs w:val="32"/>
                <w:rtl/>
                <w:lang w:bidi="ar-EG"/>
              </w:rPr>
              <w:t xml:space="preserve"> بروم مع الإشباع</w:t>
            </w:r>
          </w:p>
        </w:tc>
      </w:tr>
    </w:tbl>
    <w:p w:rsidR="00213E81" w:rsidRDefault="00213E81" w:rsidP="00B104AA">
      <w:pPr>
        <w:jc w:val="center"/>
        <w:rPr>
          <w:rFonts w:cs="Mudir MT"/>
          <w:rtl/>
        </w:rPr>
      </w:pPr>
    </w:p>
    <w:p w:rsidR="00B104AA" w:rsidRPr="00F6759D" w:rsidRDefault="00B104AA" w:rsidP="00F6759D">
      <w:pPr>
        <w:shd w:val="clear" w:color="auto" w:fill="4BACC6" w:themeFill="accent5"/>
        <w:jc w:val="center"/>
        <w:rPr>
          <w:rFonts w:cs="Mudir MT"/>
          <w:color w:val="FFFFFF" w:themeColor="background1"/>
          <w:sz w:val="96"/>
          <w:szCs w:val="96"/>
        </w:rPr>
      </w:pPr>
      <w:r w:rsidRPr="00F6759D">
        <w:rPr>
          <w:rFonts w:cs="Mudir MT" w:hint="cs"/>
          <w:color w:val="FFFFFF" w:themeColor="background1"/>
          <w:sz w:val="96"/>
          <w:szCs w:val="96"/>
          <w:rtl/>
        </w:rPr>
        <w:t>الحمد لله الذى تتم بنعمته الصالحات</w:t>
      </w:r>
    </w:p>
    <w:sectPr w:rsidR="00B104AA" w:rsidRPr="00F6759D" w:rsidSect="00B104AA">
      <w:pgSz w:w="16838" w:h="11906" w:orient="landscape"/>
      <w:pgMar w:top="1135" w:right="1440" w:bottom="993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83"/>
    <w:rsid w:val="00213E81"/>
    <w:rsid w:val="002868C1"/>
    <w:rsid w:val="00363383"/>
    <w:rsid w:val="00B104AA"/>
    <w:rsid w:val="00F6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A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A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7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4</cp:revision>
  <cp:lastPrinted>2019-11-16T07:14:00Z</cp:lastPrinted>
  <dcterms:created xsi:type="dcterms:W3CDTF">2019-11-16T04:54:00Z</dcterms:created>
  <dcterms:modified xsi:type="dcterms:W3CDTF">2019-11-16T07:15:00Z</dcterms:modified>
</cp:coreProperties>
</file>